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4B1" w:rsidRDefault="00F474B1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-170121</wp:posOffset>
            </wp:positionH>
            <wp:positionV relativeFrom="paragraph">
              <wp:posOffset>499731</wp:posOffset>
            </wp:positionV>
            <wp:extent cx="5731510" cy="86487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-563526</wp:posOffset>
            </wp:positionH>
            <wp:positionV relativeFrom="paragraph">
              <wp:posOffset>-675182</wp:posOffset>
            </wp:positionV>
            <wp:extent cx="1765005" cy="1019361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005" cy="1019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74B1" w:rsidRPr="00F474B1" w:rsidRDefault="00F474B1" w:rsidP="00F474B1"/>
    <w:p w:rsidR="00F474B1" w:rsidRPr="00F474B1" w:rsidRDefault="00F474B1" w:rsidP="00F474B1"/>
    <w:p w:rsidR="00F474B1" w:rsidRPr="00F474B1" w:rsidRDefault="00F474B1" w:rsidP="00F474B1"/>
    <w:p w:rsidR="00F474B1" w:rsidRPr="00F474B1" w:rsidRDefault="00F474B1" w:rsidP="00F474B1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A7510B5" wp14:editId="480EB2F7">
            <wp:simplePos x="0" y="0"/>
            <wp:positionH relativeFrom="column">
              <wp:posOffset>-138223</wp:posOffset>
            </wp:positionH>
            <wp:positionV relativeFrom="paragraph">
              <wp:posOffset>282043</wp:posOffset>
            </wp:positionV>
            <wp:extent cx="5050155" cy="98742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015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74B1" w:rsidRPr="00F474B1" w:rsidRDefault="00F474B1" w:rsidP="00F474B1"/>
    <w:p w:rsidR="00F474B1" w:rsidRDefault="00F474B1" w:rsidP="00F474B1"/>
    <w:p w:rsidR="00F474B1" w:rsidRDefault="00F474B1" w:rsidP="00F474B1">
      <w:pPr>
        <w:tabs>
          <w:tab w:val="left" w:pos="1540"/>
        </w:tabs>
      </w:pPr>
      <w:r>
        <w:tab/>
      </w:r>
    </w:p>
    <w:p w:rsidR="00F474B1" w:rsidRPr="00F474B1" w:rsidRDefault="00F474B1" w:rsidP="00F474B1"/>
    <w:p w:rsidR="00F474B1" w:rsidRDefault="00F474B1" w:rsidP="00F474B1"/>
    <w:p w:rsidR="00F474B1" w:rsidRDefault="00F474B1" w:rsidP="00F474B1">
      <w:pPr>
        <w:tabs>
          <w:tab w:val="left" w:pos="1741"/>
        </w:tabs>
      </w:pPr>
      <w:hyperlink r:id="rId9" w:history="1">
        <w:r w:rsidRPr="00CC78D2">
          <w:rPr>
            <w:rStyle w:val="Hyperlink"/>
          </w:rPr>
          <w:t>https://uk.ixl.com/maths/reception/which-table-is-correct</w:t>
        </w:r>
      </w:hyperlink>
      <w:r>
        <w:t xml:space="preserve"> </w:t>
      </w:r>
      <w:r>
        <w:t xml:space="preserve"> </w:t>
      </w:r>
    </w:p>
    <w:p w:rsidR="00F474B1" w:rsidRDefault="00F474B1" w:rsidP="00F474B1">
      <w:pPr>
        <w:tabs>
          <w:tab w:val="left" w:pos="1741"/>
        </w:tabs>
      </w:pPr>
      <w:hyperlink r:id="rId10" w:history="1">
        <w:r w:rsidRPr="00CC78D2">
          <w:rPr>
            <w:rStyle w:val="Hyperlink"/>
          </w:rPr>
          <w:t>https://uk.ixl.com/maths/reception/interpret-data-in-tables</w:t>
        </w:r>
      </w:hyperlink>
      <w:r>
        <w:t xml:space="preserve"> </w:t>
      </w:r>
    </w:p>
    <w:p w:rsidR="00F474B1" w:rsidRDefault="00F474B1" w:rsidP="00F474B1">
      <w:pPr>
        <w:tabs>
          <w:tab w:val="left" w:pos="1741"/>
        </w:tabs>
      </w:pPr>
      <w:hyperlink r:id="rId11" w:history="1">
        <w:r w:rsidRPr="00CC78D2">
          <w:rPr>
            <w:rStyle w:val="Hyperlink"/>
          </w:rPr>
          <w:t>https://uk.ixl.com/maths/reception/tally-marks-up-to-10</w:t>
        </w:r>
      </w:hyperlink>
    </w:p>
    <w:p w:rsidR="002106FB" w:rsidRDefault="008E7C2B" w:rsidP="00F474B1">
      <w:pPr>
        <w:tabs>
          <w:tab w:val="left" w:pos="1741"/>
        </w:tabs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DAE7CD7" wp14:editId="19F81FAC">
            <wp:simplePos x="0" y="0"/>
            <wp:positionH relativeFrom="column">
              <wp:posOffset>-584790</wp:posOffset>
            </wp:positionH>
            <wp:positionV relativeFrom="paragraph">
              <wp:posOffset>315683</wp:posOffset>
            </wp:positionV>
            <wp:extent cx="5731510" cy="1906270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06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3" w:history="1">
        <w:r w:rsidR="00F474B1" w:rsidRPr="00CC78D2">
          <w:rPr>
            <w:rStyle w:val="Hyperlink"/>
          </w:rPr>
          <w:t>https://uk.ixl.com/maths/year-1/which-tally-chart-is-correct</w:t>
        </w:r>
      </w:hyperlink>
    </w:p>
    <w:p w:rsidR="00F474B1" w:rsidRDefault="00F474B1" w:rsidP="00F474B1">
      <w:pPr>
        <w:tabs>
          <w:tab w:val="left" w:pos="1741"/>
        </w:tabs>
      </w:pPr>
    </w:p>
    <w:p w:rsidR="008E7C2B" w:rsidRDefault="008E7C2B" w:rsidP="00F474B1">
      <w:pPr>
        <w:tabs>
          <w:tab w:val="left" w:pos="1741"/>
        </w:tabs>
      </w:pPr>
    </w:p>
    <w:p w:rsidR="008E7C2B" w:rsidRPr="008E7C2B" w:rsidRDefault="008E7C2B" w:rsidP="008E7C2B"/>
    <w:p w:rsidR="008E7C2B" w:rsidRPr="008E7C2B" w:rsidRDefault="008E7C2B" w:rsidP="008E7C2B"/>
    <w:p w:rsidR="008E7C2B" w:rsidRPr="008E7C2B" w:rsidRDefault="008E7C2B" w:rsidP="008E7C2B"/>
    <w:p w:rsidR="008E7C2B" w:rsidRPr="008E7C2B" w:rsidRDefault="008E7C2B" w:rsidP="008E7C2B"/>
    <w:p w:rsidR="008E7C2B" w:rsidRPr="008E7C2B" w:rsidRDefault="008E7C2B" w:rsidP="008E7C2B"/>
    <w:p w:rsidR="008E7C2B" w:rsidRPr="008E7C2B" w:rsidRDefault="008E7C2B" w:rsidP="008E7C2B">
      <w:hyperlink r:id="rId14" w:history="1">
        <w:r w:rsidRPr="008E7C2B">
          <w:rPr>
            <w:color w:val="0000FF"/>
            <w:u w:val="single"/>
          </w:rPr>
          <w:t>This Is How a Tadpole Transforms Into A Frog | The Dodo - YouTube</w:t>
        </w:r>
      </w:hyperlink>
    </w:p>
    <w:p w:rsidR="008E7C2B" w:rsidRPr="008E7C2B" w:rsidRDefault="008E7C2B" w:rsidP="008E7C2B">
      <w:hyperlink r:id="rId15" w:history="1">
        <w:r w:rsidRPr="008E7C2B">
          <w:rPr>
            <w:rFonts w:ascii="Segoe UI Symbol" w:hAnsi="Segoe UI Symbol" w:cs="Segoe UI Symbol"/>
            <w:color w:val="0000FF"/>
            <w:u w:val="single"/>
          </w:rPr>
          <w:t>🐸🐠</w:t>
        </w:r>
        <w:r w:rsidRPr="008E7C2B">
          <w:rPr>
            <w:color w:val="0000FF"/>
            <w:u w:val="single"/>
          </w:rPr>
          <w:t xml:space="preserve"> TAD Read Aloud | Book by </w:t>
        </w:r>
        <w:proofErr w:type="spellStart"/>
        <w:r w:rsidRPr="008E7C2B">
          <w:rPr>
            <w:color w:val="0000FF"/>
            <w:u w:val="single"/>
          </w:rPr>
          <w:t>Benji</w:t>
        </w:r>
        <w:proofErr w:type="spellEnd"/>
        <w:r w:rsidRPr="008E7C2B">
          <w:rPr>
            <w:color w:val="0000FF"/>
            <w:u w:val="single"/>
          </w:rPr>
          <w:t xml:space="preserve"> Davies - YouTube</w:t>
        </w:r>
      </w:hyperlink>
    </w:p>
    <w:p w:rsidR="008E7C2B" w:rsidRPr="008E7C2B" w:rsidRDefault="008E7C2B" w:rsidP="008E7C2B">
      <w:hyperlink r:id="rId16" w:history="1">
        <w:r w:rsidRPr="008E7C2B">
          <w:rPr>
            <w:color w:val="0000FF"/>
            <w:u w:val="single"/>
          </w:rPr>
          <w:t xml:space="preserve">Tad by </w:t>
        </w:r>
        <w:proofErr w:type="spellStart"/>
        <w:r w:rsidRPr="008E7C2B">
          <w:rPr>
            <w:color w:val="0000FF"/>
            <w:u w:val="single"/>
          </w:rPr>
          <w:t>Benji</w:t>
        </w:r>
        <w:proofErr w:type="spellEnd"/>
        <w:r w:rsidRPr="008E7C2B">
          <w:rPr>
            <w:color w:val="0000FF"/>
            <w:u w:val="single"/>
          </w:rPr>
          <w:t xml:space="preserve"> Davies - YouTube</w:t>
        </w:r>
      </w:hyperlink>
    </w:p>
    <w:p w:rsidR="008E7C2B" w:rsidRPr="008E7C2B" w:rsidRDefault="008E7C2B" w:rsidP="008E7C2B">
      <w:hyperlink r:id="rId17" w:history="1">
        <w:r w:rsidRPr="008E7C2B">
          <w:rPr>
            <w:color w:val="0000FF"/>
            <w:u w:val="single"/>
          </w:rPr>
          <w:t>FROGS | Educational Videos for Kids - YouTube</w:t>
        </w:r>
      </w:hyperlink>
    </w:p>
    <w:p w:rsidR="008E7C2B" w:rsidRPr="008E7C2B" w:rsidRDefault="008E7C2B" w:rsidP="008E7C2B">
      <w:hyperlink r:id="rId18" w:history="1">
        <w:r w:rsidRPr="008E7C2B">
          <w:rPr>
            <w:color w:val="0000FF"/>
            <w:u w:val="single"/>
          </w:rPr>
          <w:t>The Sentence Song | English Songs | Scratch Garden - YouTube</w:t>
        </w:r>
      </w:hyperlink>
    </w:p>
    <w:p w:rsidR="008E7C2B" w:rsidRPr="008E7C2B" w:rsidRDefault="008E7C2B" w:rsidP="008E7C2B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8751147" wp14:editId="1E24BC05">
            <wp:simplePos x="0" y="0"/>
            <wp:positionH relativeFrom="column">
              <wp:posOffset>-393405</wp:posOffset>
            </wp:positionH>
            <wp:positionV relativeFrom="paragraph">
              <wp:posOffset>125051</wp:posOffset>
            </wp:positionV>
            <wp:extent cx="5731510" cy="826770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74B1" w:rsidRPr="008E7C2B" w:rsidRDefault="008E7C2B" w:rsidP="008E7C2B">
      <w:pPr>
        <w:ind w:firstLine="720"/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AE1CFCF" wp14:editId="53EE0FA4">
            <wp:simplePos x="0" y="0"/>
            <wp:positionH relativeFrom="column">
              <wp:posOffset>1902903</wp:posOffset>
            </wp:positionH>
            <wp:positionV relativeFrom="paragraph">
              <wp:posOffset>664667</wp:posOffset>
            </wp:positionV>
            <wp:extent cx="1541721" cy="1054598"/>
            <wp:effectExtent l="0" t="0" r="190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721" cy="1054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474B1" w:rsidRPr="008E7C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C2B" w:rsidRDefault="008E7C2B" w:rsidP="008E7C2B">
      <w:pPr>
        <w:spacing w:after="0" w:line="240" w:lineRule="auto"/>
      </w:pPr>
      <w:r>
        <w:separator/>
      </w:r>
    </w:p>
  </w:endnote>
  <w:endnote w:type="continuationSeparator" w:id="0">
    <w:p w:rsidR="008E7C2B" w:rsidRDefault="008E7C2B" w:rsidP="008E7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C2B" w:rsidRDefault="008E7C2B" w:rsidP="008E7C2B">
      <w:pPr>
        <w:spacing w:after="0" w:line="240" w:lineRule="auto"/>
      </w:pPr>
      <w:r>
        <w:separator/>
      </w:r>
    </w:p>
  </w:footnote>
  <w:footnote w:type="continuationSeparator" w:id="0">
    <w:p w:rsidR="008E7C2B" w:rsidRDefault="008E7C2B" w:rsidP="008E7C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D34"/>
    <w:rsid w:val="008E7C2B"/>
    <w:rsid w:val="00E01641"/>
    <w:rsid w:val="00F474B1"/>
    <w:rsid w:val="00F77D34"/>
    <w:rsid w:val="00FB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AA968"/>
  <w15:chartTrackingRefBased/>
  <w15:docId w15:val="{E89CF365-1930-4BBA-9207-C5461A07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4B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7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C2B"/>
  </w:style>
  <w:style w:type="paragraph" w:styleId="Footer">
    <w:name w:val="footer"/>
    <w:basedOn w:val="Normal"/>
    <w:link w:val="FooterChar"/>
    <w:uiPriority w:val="99"/>
    <w:unhideWhenUsed/>
    <w:rsid w:val="008E7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uk.ixl.com/maths/year-1/which-tally-chart-is-correct" TargetMode="External"/><Relationship Id="rId18" Type="http://schemas.openxmlformats.org/officeDocument/2006/relationships/hyperlink" Target="https://www.youtube.com/watch?v=0Wrv_ZviMEc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hyperlink" Target="https://www.youtube.com/watch?v=g9RkRyvjF2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shorts/udDHDn_HnPM" TargetMode="External"/><Relationship Id="rId20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uk.ixl.com/maths/reception/tally-marks-up-to-10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2eF4ZyqgrLk" TargetMode="External"/><Relationship Id="rId10" Type="http://schemas.openxmlformats.org/officeDocument/2006/relationships/hyperlink" Target="https://uk.ixl.com/maths/reception/interpret-data-in-tables" TargetMode="External"/><Relationship Id="rId19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hyperlink" Target="https://uk.ixl.com/maths/reception/which-table-is-correct" TargetMode="External"/><Relationship Id="rId14" Type="http://schemas.openxmlformats.org/officeDocument/2006/relationships/hyperlink" Target="https://www.youtube.com/watch?v=gmlaclb3K2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J Jeffery</dc:creator>
  <cp:keywords/>
  <dc:description/>
  <cp:lastModifiedBy>Mr J Jeffery</cp:lastModifiedBy>
  <cp:revision>2</cp:revision>
  <dcterms:created xsi:type="dcterms:W3CDTF">2023-03-10T08:23:00Z</dcterms:created>
  <dcterms:modified xsi:type="dcterms:W3CDTF">2023-03-10T08:51:00Z</dcterms:modified>
</cp:coreProperties>
</file>